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98" w:rsidRDefault="00592F98"/>
    <w:p w:rsidR="008B4B65" w:rsidRDefault="008B4B65" w:rsidP="008B4B65">
      <w:pPr>
        <w:spacing w:after="0"/>
      </w:pPr>
    </w:p>
    <w:p w:rsidR="008B4B65" w:rsidRDefault="008B4B65" w:rsidP="008B4B65">
      <w:pPr>
        <w:spacing w:after="0"/>
        <w:jc w:val="center"/>
      </w:pPr>
      <w:r>
        <w:t>Region 2 Workforce Investment Board</w:t>
      </w:r>
    </w:p>
    <w:p w:rsidR="008B4B65" w:rsidRDefault="008B4B65" w:rsidP="008B4B65">
      <w:pPr>
        <w:spacing w:after="0"/>
        <w:jc w:val="center"/>
      </w:pPr>
      <w:r>
        <w:t>September 20, 2017</w:t>
      </w:r>
    </w:p>
    <w:p w:rsidR="008B4B65" w:rsidRDefault="008B4B65" w:rsidP="008B4B65">
      <w:pPr>
        <w:spacing w:after="0"/>
        <w:jc w:val="center"/>
      </w:pPr>
      <w:r>
        <w:t>Full Board Meeting</w:t>
      </w:r>
    </w:p>
    <w:p w:rsidR="008B4B65" w:rsidRDefault="008B4B65" w:rsidP="008B4B65">
      <w:pPr>
        <w:spacing w:after="0"/>
        <w:jc w:val="center"/>
      </w:pPr>
      <w:r>
        <w:t>MINUTES</w:t>
      </w:r>
    </w:p>
    <w:p w:rsidR="008B4B65" w:rsidRDefault="008B4B65" w:rsidP="008B4B65">
      <w:pPr>
        <w:spacing w:after="0"/>
        <w:jc w:val="center"/>
      </w:pPr>
    </w:p>
    <w:p w:rsidR="00D7321F" w:rsidRDefault="00D7321F" w:rsidP="008B4B65">
      <w:pPr>
        <w:spacing w:after="0"/>
      </w:pPr>
      <w:r>
        <w:t xml:space="preserve">The meeting was called to order by Chairman Bryan Johnson.  There was a quorum, those in attendance were:  Bryan Johnson, Mickey, Brown, Monika Rowe, Jim Hosier, Greg Atkinson, Allyn Sue Barker, </w:t>
      </w:r>
    </w:p>
    <w:p w:rsidR="00D7321F" w:rsidRDefault="00D7321F" w:rsidP="008B4B65">
      <w:pPr>
        <w:spacing w:after="0"/>
      </w:pPr>
      <w:r>
        <w:t>Cheri Bever, Gary McCallister, Rockford McCoy, Alan Machir, Todd Motz</w:t>
      </w:r>
      <w:proofErr w:type="gramStart"/>
      <w:r>
        <w:t>,  Tommy</w:t>
      </w:r>
      <w:proofErr w:type="gramEnd"/>
      <w:r>
        <w:t xml:space="preserve"> Adkins,</w:t>
      </w:r>
    </w:p>
    <w:p w:rsidR="00D7321F" w:rsidRDefault="00D7321F" w:rsidP="008B4B65">
      <w:pPr>
        <w:spacing w:after="0"/>
      </w:pPr>
      <w:r>
        <w:t xml:space="preserve">Jason Miller (for Dwight Coburn), Teresa </w:t>
      </w:r>
      <w:proofErr w:type="spellStart"/>
      <w:r>
        <w:t>Haer</w:t>
      </w:r>
      <w:proofErr w:type="spellEnd"/>
      <w:r>
        <w:t xml:space="preserve">, Roy Hamilton, Guests:  Russell Fry, Angela Fry, </w:t>
      </w:r>
    </w:p>
    <w:p w:rsidR="004465B8" w:rsidRDefault="00D7321F" w:rsidP="008B4B65">
      <w:pPr>
        <w:spacing w:after="0"/>
      </w:pPr>
      <w:r>
        <w:t xml:space="preserve">Scott Adkins Staff:  Claude J. Hunt, Melissa Bias, Brenda Hunt, Christopher Grimm, Don Roberson, </w:t>
      </w:r>
    </w:p>
    <w:p w:rsidR="008B4B65" w:rsidRDefault="004465B8" w:rsidP="008B4B65">
      <w:pPr>
        <w:spacing w:after="0"/>
      </w:pPr>
      <w:r>
        <w:t>Jean Hager.</w:t>
      </w:r>
      <w:r w:rsidR="00D7321F">
        <w:t xml:space="preserve"> </w:t>
      </w:r>
    </w:p>
    <w:p w:rsidR="004465B8" w:rsidRDefault="004465B8" w:rsidP="008B4B65">
      <w:pPr>
        <w:spacing w:after="0"/>
      </w:pPr>
    </w:p>
    <w:p w:rsidR="004465B8" w:rsidRDefault="004465B8" w:rsidP="008B4B65">
      <w:pPr>
        <w:spacing w:after="0"/>
      </w:pPr>
      <w:r>
        <w:t>There were no registrants for Public Comment.</w:t>
      </w:r>
    </w:p>
    <w:p w:rsidR="004465B8" w:rsidRDefault="004465B8" w:rsidP="008B4B65">
      <w:pPr>
        <w:spacing w:after="0"/>
      </w:pPr>
    </w:p>
    <w:p w:rsidR="004465B8" w:rsidRDefault="004465B8" w:rsidP="008B4B65">
      <w:pPr>
        <w:spacing w:after="0"/>
      </w:pPr>
      <w:r>
        <w:t>Chairman asks for a motion to approve the minutes of the June 15, 2017 meeting.  Motion made by Mickey Brown and second by Monika Rowe.  The motion carries.</w:t>
      </w:r>
    </w:p>
    <w:p w:rsidR="00A00855" w:rsidRDefault="00A00855" w:rsidP="008B4B65">
      <w:pPr>
        <w:spacing w:after="0"/>
      </w:pPr>
    </w:p>
    <w:p w:rsidR="00A00855" w:rsidRDefault="00A00855" w:rsidP="008B4B65">
      <w:pPr>
        <w:spacing w:after="0"/>
      </w:pPr>
      <w:r>
        <w:t>Our Guest Speaker, Russell Fry, addressed the membership.  He thanked Claude J. Hunt and his staff for meeting and surpassing goals set for the year.</w:t>
      </w:r>
    </w:p>
    <w:p w:rsidR="004465B8" w:rsidRDefault="004465B8" w:rsidP="008B4B65">
      <w:pPr>
        <w:spacing w:after="0"/>
      </w:pPr>
    </w:p>
    <w:p w:rsidR="004465B8" w:rsidRDefault="004465B8" w:rsidP="008B4B65">
      <w:pPr>
        <w:spacing w:after="0"/>
      </w:pPr>
      <w:r>
        <w:t>The litigation ma</w:t>
      </w:r>
      <w:r w:rsidR="00A00855">
        <w:t>tter has been settled.   Claude J. Hunt presented this information in the absence of Timothy LaFon.</w:t>
      </w:r>
    </w:p>
    <w:p w:rsidR="00A00855" w:rsidRDefault="00A00855" w:rsidP="008B4B65">
      <w:pPr>
        <w:spacing w:after="0"/>
      </w:pPr>
    </w:p>
    <w:p w:rsidR="00A00855" w:rsidRDefault="009866BC" w:rsidP="008B4B65">
      <w:pPr>
        <w:spacing w:after="0"/>
      </w:pPr>
      <w:r>
        <w:t>Executive Directors Report was presented by Claude J. Hunt.  In summary:  Workshops provided for Dislocated Workers at Rite Aid Warehouse in Putnam, and the Flint Group in Cabell County have been successful.  The Senior Parent Evening Orientation meetings explaining avenues of financial funding for college, will be held again at high school campuses in Region 2.  The schedule will be provided once finalized.  The first One Stop Meeting has been held with our partners Star Strategies, LLC.  Our next Full Board Meeting will be held in December.  This is our annual awards meeting, where Region 2 shows appreciation to those who have assisted us in meeting and surpassing our goals.</w:t>
      </w:r>
    </w:p>
    <w:p w:rsidR="009866BC" w:rsidRDefault="009866BC" w:rsidP="008B4B65">
      <w:pPr>
        <w:spacing w:after="0"/>
      </w:pPr>
    </w:p>
    <w:p w:rsidR="009866BC" w:rsidRDefault="009866BC" w:rsidP="008B4B65">
      <w:pPr>
        <w:spacing w:after="0"/>
      </w:pPr>
      <w:r>
        <w:t>One Stop Report was given by Kay Goodwi</w:t>
      </w:r>
      <w:r w:rsidR="00263F79">
        <w:t>n, who, along with Martha McKee, are our One Stop Coordinators.</w:t>
      </w:r>
    </w:p>
    <w:p w:rsidR="00263F79" w:rsidRDefault="00263F79" w:rsidP="008B4B65">
      <w:pPr>
        <w:spacing w:after="0"/>
      </w:pPr>
    </w:p>
    <w:p w:rsidR="00263F79" w:rsidRDefault="00263F79" w:rsidP="008B4B65">
      <w:pPr>
        <w:spacing w:after="0"/>
      </w:pPr>
      <w:r>
        <w:t>Financial Report was presented by Brenda Hunt.</w:t>
      </w:r>
    </w:p>
    <w:p w:rsidR="00263F79" w:rsidRDefault="00263F79" w:rsidP="008B4B65">
      <w:pPr>
        <w:spacing w:after="0"/>
      </w:pPr>
    </w:p>
    <w:p w:rsidR="00263F79" w:rsidRDefault="00263F79" w:rsidP="008B4B65">
      <w:pPr>
        <w:spacing w:after="0"/>
      </w:pPr>
      <w:r>
        <w:t>There was no Old Business before the board.</w:t>
      </w:r>
    </w:p>
    <w:p w:rsidR="00263F79" w:rsidRDefault="00263F79" w:rsidP="008B4B65">
      <w:pPr>
        <w:spacing w:after="0"/>
      </w:pPr>
    </w:p>
    <w:p w:rsidR="00263F79" w:rsidRDefault="00263F79" w:rsidP="008B4B65">
      <w:pPr>
        <w:spacing w:after="0"/>
      </w:pPr>
    </w:p>
    <w:p w:rsidR="00263F79" w:rsidRDefault="00263F79" w:rsidP="008B4B65">
      <w:pPr>
        <w:spacing w:after="0"/>
      </w:pPr>
    </w:p>
    <w:p w:rsidR="00263F79" w:rsidRDefault="00263F79" w:rsidP="008B4B65">
      <w:pPr>
        <w:spacing w:after="0"/>
      </w:pPr>
    </w:p>
    <w:p w:rsidR="00263F79" w:rsidRDefault="00263F79" w:rsidP="008B4B65">
      <w:pPr>
        <w:spacing w:after="0"/>
      </w:pPr>
    </w:p>
    <w:p w:rsidR="00263F79" w:rsidRDefault="00263F79" w:rsidP="008B4B65">
      <w:pPr>
        <w:spacing w:after="0"/>
      </w:pPr>
      <w:r>
        <w:t>New Business:</w:t>
      </w:r>
    </w:p>
    <w:p w:rsidR="00263F79" w:rsidRDefault="00263F79" w:rsidP="008B4B65">
      <w:pPr>
        <w:spacing w:after="0"/>
      </w:pPr>
    </w:p>
    <w:p w:rsidR="00263F79" w:rsidRDefault="00936CC2" w:rsidP="00263F79">
      <w:pPr>
        <w:pStyle w:val="ListParagraph"/>
        <w:numPr>
          <w:ilvl w:val="0"/>
          <w:numId w:val="2"/>
        </w:numPr>
        <w:spacing w:after="0"/>
      </w:pPr>
      <w:r>
        <w:t xml:space="preserve">Approval requested for Gemini Coding Class.  We will give candidates the </w:t>
      </w:r>
      <w:proofErr w:type="spellStart"/>
      <w:r>
        <w:t>WorkKeys</w:t>
      </w:r>
      <w:proofErr w:type="spellEnd"/>
      <w:r>
        <w:t xml:space="preserve"> test if they are accepted for instruction.  Motion is made by Roy Hamilton and is second by </w:t>
      </w:r>
      <w:r w:rsidR="006006A5">
        <w:t>Mickey Brown.</w:t>
      </w:r>
    </w:p>
    <w:p w:rsidR="00942F33" w:rsidRDefault="00233A91" w:rsidP="00263F79">
      <w:pPr>
        <w:pStyle w:val="ListParagraph"/>
        <w:numPr>
          <w:ilvl w:val="0"/>
          <w:numId w:val="2"/>
        </w:numPr>
        <w:spacing w:after="0"/>
      </w:pPr>
      <w:bookmarkStart w:id="0" w:name="_GoBack"/>
      <w:bookmarkEnd w:id="0"/>
      <w:r>
        <w:t xml:space="preserve">Approval of travel and expenses for Christopher Grimm WIOA Case Manager, to attend ACT Conference in Austin TX 11.8.17-11.10.17.  Mickey Brown brought the motion which was second by Rockford McCoy. </w:t>
      </w:r>
    </w:p>
    <w:p w:rsidR="00233A91" w:rsidRDefault="00233A91" w:rsidP="00233A91">
      <w:pPr>
        <w:spacing w:after="0"/>
      </w:pPr>
    </w:p>
    <w:p w:rsidR="00233A91" w:rsidRDefault="00233A91" w:rsidP="00233A91">
      <w:pPr>
        <w:spacing w:after="0"/>
      </w:pPr>
      <w:r>
        <w:t>Announcements:  The next Full Board Meeting will be held on December 6</w:t>
      </w:r>
      <w:r w:rsidRPr="00233A91">
        <w:rPr>
          <w:vertAlign w:val="superscript"/>
        </w:rPr>
        <w:t>th</w:t>
      </w:r>
      <w:r>
        <w:t xml:space="preserve"> at MCTC.</w:t>
      </w:r>
    </w:p>
    <w:p w:rsidR="00233A91" w:rsidRDefault="00233A91" w:rsidP="00233A91">
      <w:pPr>
        <w:spacing w:after="0"/>
      </w:pPr>
    </w:p>
    <w:p w:rsidR="00233A91" w:rsidRDefault="00233A91" w:rsidP="00233A91">
      <w:pPr>
        <w:spacing w:after="0"/>
      </w:pPr>
      <w:r>
        <w:t>Adjourn</w:t>
      </w:r>
    </w:p>
    <w:p w:rsidR="00233A91" w:rsidRDefault="00233A91" w:rsidP="00233A91">
      <w:pPr>
        <w:spacing w:after="0"/>
      </w:pPr>
    </w:p>
    <w:p w:rsidR="00233A91" w:rsidRDefault="00233A91" w:rsidP="00233A91">
      <w:pPr>
        <w:spacing w:after="0"/>
      </w:pPr>
      <w:r>
        <w:t xml:space="preserve">Respectfully </w:t>
      </w:r>
      <w:proofErr w:type="gramStart"/>
      <w:r>
        <w:t>Submitted</w:t>
      </w:r>
      <w:proofErr w:type="gramEnd"/>
      <w:r>
        <w:t>, in the absence of David Pennington, by Jean Hager</w:t>
      </w:r>
    </w:p>
    <w:p w:rsidR="00263F79" w:rsidRDefault="00263F79" w:rsidP="00263F79">
      <w:pPr>
        <w:spacing w:after="0"/>
      </w:pPr>
    </w:p>
    <w:p w:rsidR="00263F79" w:rsidRDefault="00263F79" w:rsidP="00263F79">
      <w:pPr>
        <w:spacing w:after="0"/>
      </w:pPr>
    </w:p>
    <w:p w:rsidR="00263F79" w:rsidRDefault="00263F79" w:rsidP="00263F79">
      <w:pPr>
        <w:spacing w:after="0"/>
      </w:pPr>
    </w:p>
    <w:p w:rsidR="00A00855" w:rsidRDefault="00A00855" w:rsidP="008B4B65">
      <w:pPr>
        <w:spacing w:after="0"/>
      </w:pPr>
    </w:p>
    <w:p w:rsidR="00A00855" w:rsidRDefault="00A00855" w:rsidP="008B4B65">
      <w:pPr>
        <w:spacing w:after="0"/>
      </w:pPr>
    </w:p>
    <w:sectPr w:rsidR="00A008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65" w:rsidRDefault="008B4B65" w:rsidP="008B4B65">
      <w:pPr>
        <w:spacing w:after="0" w:line="240" w:lineRule="auto"/>
      </w:pPr>
      <w:r>
        <w:separator/>
      </w:r>
    </w:p>
  </w:endnote>
  <w:endnote w:type="continuationSeparator" w:id="0">
    <w:p w:rsidR="008B4B65" w:rsidRDefault="008B4B65" w:rsidP="008B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65" w:rsidRDefault="008B4B65" w:rsidP="008B4B65">
      <w:pPr>
        <w:spacing w:after="0" w:line="240" w:lineRule="auto"/>
      </w:pPr>
      <w:r>
        <w:separator/>
      </w:r>
    </w:p>
  </w:footnote>
  <w:footnote w:type="continuationSeparator" w:id="0">
    <w:p w:rsidR="008B4B65" w:rsidRDefault="008B4B65" w:rsidP="008B4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B65" w:rsidRDefault="008B4B65" w:rsidP="008B4B65">
    <w:pPr>
      <w:pStyle w:val="Header"/>
      <w:ind w:left="6480"/>
    </w:pPr>
    <w:r>
      <w:t xml:space="preserve">                                                                                                                                    </w:t>
    </w:r>
    <w:r w:rsidRPr="00205353">
      <w:rPr>
        <w:rFonts w:ascii="Calibri" w:eastAsia="Calibri" w:hAnsi="Calibri" w:cs="Times New Roman"/>
        <w:noProof/>
      </w:rPr>
      <w:drawing>
        <wp:inline distT="0" distB="0" distL="0" distR="0" wp14:anchorId="7DC01699" wp14:editId="4D2FD7A1">
          <wp:extent cx="1790219" cy="609600"/>
          <wp:effectExtent l="19050" t="19050" r="19685" b="19050"/>
          <wp:docPr id="3" name="Picture 3" descr="https://www.dol.gov/ajc/images/AJC_CAPS_BannerStack_468x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l.gov/ajc/images/AJC_CAPS_BannerStack_468x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792" cy="632950"/>
                  </a:xfrm>
                  <a:prstGeom prst="rect">
                    <a:avLst/>
                  </a:prstGeom>
                  <a:noFill/>
                  <a:ln>
                    <a:solidFill>
                      <a:prstClr val="black"/>
                    </a:solid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02DDF"/>
    <w:multiLevelType w:val="hybridMultilevel"/>
    <w:tmpl w:val="DF36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6495E"/>
    <w:multiLevelType w:val="hybridMultilevel"/>
    <w:tmpl w:val="687CE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65"/>
    <w:rsid w:val="00233A91"/>
    <w:rsid w:val="00263F79"/>
    <w:rsid w:val="004465B8"/>
    <w:rsid w:val="00592F98"/>
    <w:rsid w:val="006006A5"/>
    <w:rsid w:val="006D1581"/>
    <w:rsid w:val="008B4B65"/>
    <w:rsid w:val="00936CC2"/>
    <w:rsid w:val="00942F33"/>
    <w:rsid w:val="009866BC"/>
    <w:rsid w:val="00A00855"/>
    <w:rsid w:val="00D7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17153-510E-4846-B3F6-FA0B16AE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B65"/>
  </w:style>
  <w:style w:type="paragraph" w:styleId="Footer">
    <w:name w:val="footer"/>
    <w:basedOn w:val="Normal"/>
    <w:link w:val="FooterChar"/>
    <w:uiPriority w:val="99"/>
    <w:unhideWhenUsed/>
    <w:rsid w:val="008B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B65"/>
  </w:style>
  <w:style w:type="paragraph" w:styleId="ListParagraph">
    <w:name w:val="List Paragraph"/>
    <w:basedOn w:val="Normal"/>
    <w:uiPriority w:val="34"/>
    <w:qFormat/>
    <w:rsid w:val="0026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Hager</dc:creator>
  <cp:keywords/>
  <dc:description/>
  <cp:lastModifiedBy>Jean Hager</cp:lastModifiedBy>
  <cp:revision>2</cp:revision>
  <cp:lastPrinted>2017-11-21T14:32:00Z</cp:lastPrinted>
  <dcterms:created xsi:type="dcterms:W3CDTF">2017-11-21T12:18:00Z</dcterms:created>
  <dcterms:modified xsi:type="dcterms:W3CDTF">2017-11-30T15:24:00Z</dcterms:modified>
</cp:coreProperties>
</file>